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98"/>
      </w:tblGrid>
      <w:tr w:rsidR="002B0316">
        <w:tc>
          <w:tcPr>
            <w:tcW w:w="10498" w:type="dxa"/>
            <w:shd w:val="clear" w:color="auto" w:fill="auto"/>
          </w:tcPr>
          <w:p w:rsidR="002B0316" w:rsidRDefault="00B82736">
            <w:pPr>
              <w:spacing w:before="120" w:after="0" w:line="240" w:lineRule="auto"/>
              <w:ind w:right="68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Demande de fin de la mesure de mise en disponibilité pour maladie ou infirmité durant les vacances d’été </w:t>
            </w:r>
          </w:p>
          <w:p w:rsidR="002B0316" w:rsidRDefault="00B82736">
            <w:pPr>
              <w:spacing w:after="120" w:line="240" w:lineRule="auto"/>
              <w:ind w:right="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(« vacances d’été » dépendant de la </w:t>
            </w:r>
            <w:r>
              <w:rPr>
                <w:sz w:val="20"/>
                <w:szCs w:val="20"/>
              </w:rPr>
              <w:t>catégorie de personnel à laquelle le MDP appartient)</w:t>
            </w:r>
          </w:p>
        </w:tc>
      </w:tr>
    </w:tbl>
    <w:p w:rsidR="002B0316" w:rsidRDefault="00B82736">
      <w:pPr>
        <w:spacing w:before="120" w:after="0" w:line="240" w:lineRule="auto"/>
        <w:ind w:right="-23"/>
        <w:jc w:val="center"/>
        <w:rPr>
          <w:sz w:val="20"/>
          <w:szCs w:val="20"/>
        </w:rPr>
      </w:pPr>
      <w:r>
        <w:rPr>
          <w:sz w:val="20"/>
          <w:szCs w:val="20"/>
        </w:rPr>
        <w:t>Toute demande de contrôle doit parvenir dûment et lisiblement complétée à la Cellule administrative du Contrôle médical :</w:t>
      </w:r>
    </w:p>
    <w:p w:rsidR="002B0316" w:rsidRDefault="00B82736">
      <w:pPr>
        <w:numPr>
          <w:ilvl w:val="0"/>
          <w:numId w:val="2"/>
        </w:numPr>
        <w:spacing w:before="120" w:after="0" w:line="240" w:lineRule="auto"/>
        <w:ind w:left="2693" w:right="-23" w:hanging="2336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courrier postal :</w:t>
      </w:r>
      <w:r>
        <w:rPr>
          <w:b/>
          <w:sz w:val="20"/>
          <w:szCs w:val="20"/>
        </w:rPr>
        <w:tab/>
        <w:t xml:space="preserve">Ministère de la Fédération Wallonie-Bruxelles </w:t>
      </w:r>
      <w:r>
        <w:rPr>
          <w:b/>
          <w:sz w:val="20"/>
          <w:szCs w:val="20"/>
        </w:rPr>
        <w:br/>
      </w:r>
      <w:r>
        <w:rPr>
          <w:b/>
          <w:sz w:val="20"/>
          <w:szCs w:val="20"/>
        </w:rPr>
        <w:t>Service général des Affaires transversales</w:t>
      </w:r>
      <w:r>
        <w:rPr>
          <w:b/>
          <w:sz w:val="20"/>
          <w:szCs w:val="20"/>
        </w:rPr>
        <w:br/>
        <w:t>Cellule administrative de contrôle médical</w:t>
      </w:r>
      <w:r>
        <w:rPr>
          <w:b/>
          <w:sz w:val="20"/>
          <w:szCs w:val="20"/>
        </w:rPr>
        <w:br/>
        <w:t xml:space="preserve">Boulevard Léopold II  44 </w:t>
      </w:r>
      <w:r>
        <w:rPr>
          <w:b/>
          <w:sz w:val="20"/>
          <w:szCs w:val="20"/>
        </w:rPr>
        <w:br/>
        <w:t>1080   Bruxelles</w:t>
      </w:r>
      <w:r>
        <w:rPr>
          <w:sz w:val="20"/>
          <w:szCs w:val="20"/>
        </w:rPr>
        <w:t xml:space="preserve"> </w:t>
      </w:r>
    </w:p>
    <w:p w:rsidR="002B0316" w:rsidRDefault="00B82736">
      <w:pPr>
        <w:numPr>
          <w:ilvl w:val="0"/>
          <w:numId w:val="2"/>
        </w:numPr>
        <w:spacing w:before="120" w:after="0" w:line="240" w:lineRule="auto"/>
        <w:ind w:left="714" w:right="-23" w:hanging="35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e-mail (document scanné et annexé en pièce jointe) : </w:t>
      </w:r>
      <w:hyperlink r:id="rId7" w:history="1">
        <w:r>
          <w:rPr>
            <w:rStyle w:val="Lienhypertexte"/>
            <w:b/>
            <w:sz w:val="20"/>
            <w:szCs w:val="20"/>
          </w:rPr>
          <w:t>controle.medical</w:t>
        </w:r>
        <w:r>
          <w:rPr>
            <w:rStyle w:val="Lienhypertexte"/>
            <w:b/>
            <w:sz w:val="20"/>
            <w:szCs w:val="20"/>
          </w:rPr>
          <w:t>@cfwb.be</w:t>
        </w:r>
      </w:hyperlink>
      <w:r>
        <w:rPr>
          <w:sz w:val="20"/>
          <w:szCs w:val="20"/>
        </w:rPr>
        <w:t xml:space="preserve"> </w:t>
      </w:r>
    </w:p>
    <w:p w:rsidR="002B0316" w:rsidRDefault="002B0316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605"/>
      </w:tblGrid>
      <w:tr w:rsidR="002B0316">
        <w:tc>
          <w:tcPr>
            <w:tcW w:w="396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B0316" w:rsidRDefault="00C31EF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8750" cy="457200"/>
                  <wp:effectExtent l="0" t="0" r="0" b="0"/>
                  <wp:docPr id="2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0316" w:rsidRDefault="00B8273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2B0316" w:rsidRDefault="00B82736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2B0316" w:rsidRDefault="00B82736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artistique </w:t>
            </w:r>
          </w:p>
          <w:p w:rsidR="002B0316" w:rsidRDefault="002B0316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2B0316" w:rsidRDefault="00B82736">
            <w:pPr>
              <w:tabs>
                <w:tab w:val="left" w:pos="7020"/>
              </w:tabs>
              <w:spacing w:before="60" w:after="6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</w:t>
            </w:r>
          </w:p>
        </w:tc>
      </w:tr>
      <w:tr w:rsidR="002B0316">
        <w:trPr>
          <w:trHeight w:val="2559"/>
        </w:trPr>
        <w:tc>
          <w:tcPr>
            <w:tcW w:w="396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316" w:rsidRDefault="002B0316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60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B0316" w:rsidRDefault="002B031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095"/>
              <w:gridCol w:w="3793"/>
            </w:tblGrid>
            <w:tr w:rsidR="002B0316">
              <w:tc>
                <w:tcPr>
                  <w:tcW w:w="2095" w:type="dxa"/>
                  <w:shd w:val="clear" w:color="auto" w:fill="auto"/>
                </w:tcPr>
                <w:p w:rsidR="002B0316" w:rsidRDefault="00B82736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ind w:left="-7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Matricule enseignant :</w:t>
                  </w:r>
                </w:p>
              </w:tc>
              <w:tc>
                <w:tcPr>
                  <w:tcW w:w="379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227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2B0316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B0316" w:rsidRDefault="002B0316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B0316" w:rsidRDefault="002B0316"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……………………………………………………………….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………………………………………………………………………………………………………….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(domicile, résidence ou, le cas échéant, le domicile provisoire où le contrôle médical doit être effectué)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Rue/Avenue ……………………………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……………………………………….. n° ……… BP ………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ind w:left="18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Code postal : ……………  Localité …………………………………………………………………….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 fixe ou GSM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</w:t>
            </w:r>
          </w:p>
          <w:p w:rsidR="002B0316" w:rsidRDefault="00B82736">
            <w:pPr>
              <w:tabs>
                <w:tab w:val="left" w:pos="705"/>
                <w:tab w:val="left" w:pos="3256"/>
                <w:tab w:val="left" w:pos="7020"/>
              </w:tabs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E-mail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…………………………………………………………………………………………………………….</w:t>
            </w:r>
          </w:p>
        </w:tc>
      </w:tr>
    </w:tbl>
    <w:p w:rsidR="002B0316" w:rsidRDefault="002B0316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6"/>
        <w:gridCol w:w="5302"/>
      </w:tblGrid>
      <w:tr w:rsidR="002B0316">
        <w:trPr>
          <w:trHeight w:val="350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 w:rsidR="002B0316" w:rsidRDefault="00B82736">
            <w:pPr>
              <w:spacing w:before="120" w:after="12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</w:t>
            </w: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 w:rsidR="002B0316" w:rsidRDefault="00B82736">
            <w:pPr>
              <w:spacing w:before="120" w:after="120" w:line="240" w:lineRule="auto"/>
              <w:jc w:val="center"/>
              <w:rPr>
                <w:b/>
                <w:smallCaps/>
                <w:sz w:val="20"/>
                <w:szCs w:val="20"/>
              </w:rPr>
            </w:pPr>
            <w:r>
              <w:rPr>
                <w:rFonts w:eastAsia="Times New Roman" w:cs="Calibri"/>
                <w:b/>
                <w:smallCaps/>
                <w:sz w:val="20"/>
                <w:szCs w:val="20"/>
                <w:lang w:val="fr-FR" w:eastAsia="fr-FR"/>
              </w:rPr>
              <w:t xml:space="preserve">Cadre </w:t>
            </w:r>
            <w:r>
              <w:rPr>
                <w:b/>
                <w:smallCaps/>
                <w:sz w:val="20"/>
                <w:szCs w:val="20"/>
              </w:rPr>
              <w:t xml:space="preserve"> réservé à la Cellule administrative du Contrôle médical</w:t>
            </w:r>
          </w:p>
        </w:tc>
      </w:tr>
      <w:tr w:rsidR="002B0316">
        <w:trPr>
          <w:trHeight w:val="2234"/>
        </w:trPr>
        <w:tc>
          <w:tcPr>
            <w:tcW w:w="5296" w:type="dxa"/>
            <w:tcBorders>
              <w:right w:val="thinThickSmallGap" w:sz="18" w:space="0" w:color="auto"/>
            </w:tcBorders>
            <w:shd w:val="clear" w:color="auto" w:fill="auto"/>
          </w:tcPr>
          <w:p w:rsidR="002B0316" w:rsidRDefault="00B827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 (JJ / MM / AAAA) :  _ _  /  _ _  /  _ _ _ _  , </w:t>
            </w:r>
          </w:p>
          <w:p w:rsidR="002B0316" w:rsidRDefault="00B827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soussigné(e), ……………………………………………………………………………………………….,</w:t>
            </w:r>
          </w:p>
          <w:p w:rsidR="002B0316" w:rsidRDefault="00B827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sollicite un contrôle médical afin de mettre fin à la mesure de mise en disponibilité pour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maladie ou infirmité en application de l’art. 17bis § 2 du décret du 05/07/2000 fixant le régime des congés et de disponibilité pour maladie ou infirmité de certains membres du personnel de l’enseignement.</w:t>
            </w:r>
          </w:p>
          <w:p w:rsidR="002B0316" w:rsidRDefault="00B827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certifie me trouver en disponibilité pour cause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maladie ou infirmité la veille du premier jour des vacances d’été.</w:t>
            </w:r>
          </w:p>
          <w:p w:rsidR="002B0316" w:rsidRDefault="002B031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 …………………………………………………………</w:t>
            </w:r>
            <w:bookmarkStart w:id="0" w:name="_GoBack"/>
            <w:bookmarkEnd w:id="0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</w:t>
            </w:r>
          </w:p>
          <w:p w:rsidR="002B0316" w:rsidRDefault="002B031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2B031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301" w:type="dxa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shd w:val="pct15" w:color="auto" w:fill="auto"/>
          </w:tcPr>
          <w:p w:rsidR="002B0316" w:rsidRDefault="00B827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:  _ _  / _ _ /  _ _ _ _</w:t>
            </w:r>
          </w:p>
          <w:p w:rsidR="002B0316" w:rsidRDefault="00B82736">
            <w:pPr>
              <w:spacing w:before="36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Indicateur :</w:t>
            </w:r>
          </w:p>
          <w:p w:rsidR="002B0316" w:rsidRDefault="002B031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2B0316" w:rsidRDefault="002B0316">
            <w:pPr>
              <w:spacing w:before="12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2B031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de l’envoi à l’organisme de contrôle médical :</w:t>
            </w:r>
          </w:p>
          <w:p w:rsidR="002B0316" w:rsidRDefault="002B031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B0316" w:rsidRDefault="00B827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 / _ _ /  _ _ _ _</w:t>
            </w:r>
          </w:p>
        </w:tc>
      </w:tr>
    </w:tbl>
    <w:p w:rsidR="002B0316" w:rsidRDefault="002B0316">
      <w:pPr>
        <w:spacing w:after="0" w:line="240" w:lineRule="auto"/>
        <w:ind w:right="-23"/>
        <w:rPr>
          <w:sz w:val="12"/>
          <w:szCs w:val="12"/>
        </w:rPr>
      </w:pPr>
    </w:p>
    <w:p w:rsidR="002B0316" w:rsidRDefault="00B82736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:rsidR="002B0316" w:rsidRDefault="002B0316">
      <w:pPr>
        <w:spacing w:after="0" w:line="240" w:lineRule="auto"/>
        <w:ind w:right="-23"/>
        <w:rPr>
          <w:sz w:val="12"/>
          <w:szCs w:val="12"/>
        </w:rPr>
      </w:pPr>
    </w:p>
    <w:p w:rsidR="002B0316" w:rsidRDefault="002B0316">
      <w:pPr>
        <w:spacing w:after="0" w:line="240" w:lineRule="auto"/>
        <w:ind w:right="-23"/>
        <w:rPr>
          <w:b/>
          <w:sz w:val="20"/>
          <w:szCs w:val="20"/>
        </w:rPr>
      </w:pPr>
    </w:p>
    <w:p w:rsidR="002B0316" w:rsidRDefault="002B0316">
      <w:pPr>
        <w:rPr>
          <w:sz w:val="20"/>
          <w:szCs w:val="20"/>
        </w:rPr>
      </w:pPr>
    </w:p>
    <w:sectPr w:rsidR="002B0316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736" w:rsidRDefault="00B82736">
      <w:pPr>
        <w:spacing w:after="0" w:line="240" w:lineRule="auto"/>
      </w:pPr>
      <w:r>
        <w:separator/>
      </w:r>
    </w:p>
  </w:endnote>
  <w:endnote w:type="continuationSeparator" w:id="0">
    <w:p w:rsidR="00B82736" w:rsidRDefault="00B8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16" w:rsidRDefault="00B82736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sz w:val="16"/>
        <w:szCs w:val="16"/>
      </w:rPr>
    </w:pPr>
    <w:r>
      <w:tab/>
    </w:r>
    <w:r w:rsidR="00C31EFE">
      <w:rPr>
        <w:b/>
        <w:sz w:val="16"/>
        <w:szCs w:val="16"/>
      </w:rPr>
      <w:t>Annexe 26 ESA –  AA 2023-2024</w:t>
    </w:r>
    <w:r>
      <w:rPr>
        <w:b/>
        <w:sz w:val="16"/>
        <w:szCs w:val="16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>A envoyer à la Cellule administrative de contrôle médical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C31EFE" w:rsidRPr="00C31EFE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C31EFE" w:rsidRPr="00C31EFE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736" w:rsidRDefault="00B82736">
      <w:pPr>
        <w:spacing w:after="0" w:line="240" w:lineRule="auto"/>
      </w:pPr>
      <w:r>
        <w:separator/>
      </w:r>
    </w:p>
  </w:footnote>
  <w:footnote w:type="continuationSeparator" w:id="0">
    <w:p w:rsidR="00B82736" w:rsidRDefault="00B8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16" w:rsidRDefault="00B82736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ab/>
    </w:r>
    <w:r>
      <w:rPr>
        <w:i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62A5CAA"/>
    <w:multiLevelType w:val="hybridMultilevel"/>
    <w:tmpl w:val="51AEE0A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16"/>
    <w:rsid w:val="002B0316"/>
    <w:rsid w:val="00B82736"/>
    <w:rsid w:val="00C3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56752C-E409-476D-85C8-061D6F20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ontrole.medical@cfwb.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Links>
    <vt:vector size="6" baseType="variant">
      <vt:variant>
        <vt:i4>1310823</vt:i4>
      </vt:variant>
      <vt:variant>
        <vt:i4>0</vt:i4>
      </vt:variant>
      <vt:variant>
        <vt:i4>0</vt:i4>
      </vt:variant>
      <vt:variant>
        <vt:i4>5</vt:i4>
      </vt:variant>
      <vt:variant>
        <vt:lpwstr>mailto:controle.medical@cfwb.be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2022-07-01T14:00:00Z</cp:lastPrinted>
  <dcterms:created xsi:type="dcterms:W3CDTF">2023-07-06T15:41:00Z</dcterms:created>
  <dcterms:modified xsi:type="dcterms:W3CDTF">2023-07-06T15:41:00Z</dcterms:modified>
</cp:coreProperties>
</file>